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9B645" w14:textId="77777777" w:rsidR="00B35089" w:rsidRDefault="00B35089" w:rsidP="00B35089">
      <w:pPr>
        <w:spacing w:after="81" w:line="254" w:lineRule="auto"/>
        <w:ind w:left="0" w:right="0" w:firstLine="0"/>
        <w:jc w:val="center"/>
      </w:pPr>
      <w:r>
        <w:rPr>
          <w:b/>
          <w:sz w:val="26"/>
          <w:u w:val="single" w:color="000000"/>
        </w:rPr>
        <w:t>PARTICIPANT RELEASE, WAIVER OF LIABILITY, ASSUMPTION OF RISK, INDEMNITY, AND</w:t>
      </w:r>
      <w:r>
        <w:rPr>
          <w:b/>
          <w:sz w:val="26"/>
        </w:rPr>
        <w:t xml:space="preserve"> </w:t>
      </w:r>
      <w:r>
        <w:rPr>
          <w:b/>
          <w:sz w:val="26"/>
          <w:u w:val="single" w:color="000000"/>
        </w:rPr>
        <w:t>PHOTO/VIDEO RELEASE</w:t>
      </w:r>
      <w:r>
        <w:t xml:space="preserve"> </w:t>
      </w:r>
    </w:p>
    <w:p w14:paraId="170270A0" w14:textId="5F712474" w:rsidR="00B35089" w:rsidRDefault="00B35089" w:rsidP="00B35089">
      <w:pPr>
        <w:spacing w:after="93" w:line="259" w:lineRule="auto"/>
        <w:ind w:left="0" w:right="6" w:firstLine="0"/>
        <w:jc w:val="center"/>
      </w:pPr>
      <w:r>
        <w:rPr>
          <w:b/>
          <w:sz w:val="22"/>
        </w:rPr>
        <w:t>Anchored in Hope While Grieving at Valhalla Funeral Home and Cemetery</w:t>
      </w:r>
    </w:p>
    <w:p w14:paraId="53A771D5" w14:textId="77777777" w:rsidR="00B35089" w:rsidRDefault="00B35089" w:rsidP="00B35089">
      <w:pPr>
        <w:spacing w:after="93" w:line="259" w:lineRule="auto"/>
        <w:ind w:left="0" w:right="5" w:firstLine="0"/>
        <w:jc w:val="center"/>
      </w:pPr>
      <w:r>
        <w:rPr>
          <w:b/>
          <w:sz w:val="20"/>
        </w:rPr>
        <w:t>PLEASE READ CAREFULLY. THIS DOCUMENT AFFECTS LEGAL RIGHTS.</w:t>
      </w:r>
      <w:r>
        <w:t xml:space="preserve"> </w:t>
      </w:r>
    </w:p>
    <w:p w14:paraId="59C6CBB3" w14:textId="77777777" w:rsidR="00B35089" w:rsidRDefault="00B35089" w:rsidP="00B35089">
      <w:pPr>
        <w:spacing w:after="0" w:line="259" w:lineRule="auto"/>
        <w:ind w:left="0" w:firstLine="0"/>
        <w:jc w:val="right"/>
      </w:pPr>
      <w:r>
        <w:t xml:space="preserve">This Participant Release, Waiver of Liability, Assumption of Risk, Indemnity, and Photo/Video Release (the "Release") </w:t>
      </w:r>
      <w:proofErr w:type="gramStart"/>
      <w:r>
        <w:t>is</w:t>
      </w:r>
      <w:proofErr w:type="gramEnd"/>
      <w:r>
        <w:t xml:space="preserve"> </w:t>
      </w:r>
    </w:p>
    <w:p w14:paraId="3A816B45" w14:textId="77777777" w:rsidR="00B35089" w:rsidRDefault="00B35089" w:rsidP="00B35089">
      <w:pPr>
        <w:ind w:left="-5" w:right="0"/>
      </w:pPr>
      <w:r>
        <w:t xml:space="preserve">executed by the undersigned participant, or by the participant's parent or legal guardian if the participant is under 18 years of age (collectively, "Participant"), in favor of Stonemor Inc. d/b/a Everstory Partners (“Everstory Partners”) and each of its affiliated organizations, and each of their respective directors, officers, trustees, employees, volunteers, contractors, agents, successors, and assigns (collectively, the "Released Parties"). </w:t>
      </w:r>
    </w:p>
    <w:p w14:paraId="11FCF65C" w14:textId="052B24B1" w:rsidR="00B35089" w:rsidRDefault="00B35089" w:rsidP="00B35089">
      <w:pPr>
        <w:ind w:left="-5" w:right="0"/>
      </w:pPr>
      <w:r>
        <w:t xml:space="preserve">Participant desires to attend, enter the property for, and/or participate in a </w:t>
      </w:r>
      <w:r>
        <w:t>support dog interaction</w:t>
      </w:r>
      <w:r>
        <w:t xml:space="preserve"> at </w:t>
      </w:r>
      <w:r>
        <w:t>Valhalla Funeral Home and Cemetery</w:t>
      </w:r>
      <w:r>
        <w:t xml:space="preserve">, </w:t>
      </w:r>
      <w:r w:rsidRPr="00B35089">
        <w:t>5317 Bessemer Highway</w:t>
      </w:r>
      <w:r>
        <w:t>,</w:t>
      </w:r>
      <w:r w:rsidRPr="00B35089">
        <w:t xml:space="preserve"> Birmingham</w:t>
      </w:r>
      <w:r>
        <w:t>,</w:t>
      </w:r>
      <w:r w:rsidRPr="00B35089">
        <w:t xml:space="preserve"> AL 35228</w:t>
      </w:r>
      <w:r>
        <w:t xml:space="preserve">, including walking, handling, accompanying, observing, volunteering for, or otherwise taking part in activities associated with the event (collectively, the "Event Activities"). </w:t>
      </w:r>
    </w:p>
    <w:p w14:paraId="3083D50E" w14:textId="77777777" w:rsidR="00B35089" w:rsidRDefault="00B35089" w:rsidP="00B35089">
      <w:pPr>
        <w:ind w:left="-5" w:right="0"/>
      </w:pPr>
      <w:r>
        <w:rPr>
          <w:b/>
        </w:rPr>
        <w:t xml:space="preserve">Release and Waiver. </w:t>
      </w:r>
      <w:r>
        <w:t xml:space="preserve">Participant, on behalf of Participant and Participant's heirs, assigns, next of kin, personal representatives, and legal representatives, releases and forever discharges the Released Parties from any and all liability, claims, demands, causes of action, losses, costs, expenses, damages, bodily injury, personal injury, illness, death, property damage, animal injury, animal illness, or animal death arising out of or in any way related to Participant's attendance at or participation in the Event Activities, whether caused wholly or in part by the simple negligence, fault, acts, or omissions of any Released Party, any other participant, any volunteer, any visitor, or any animal, except to the extent caused by the intentional or grossly negligent conduct of a Released Party. </w:t>
      </w:r>
    </w:p>
    <w:p w14:paraId="4C914550" w14:textId="77777777" w:rsidR="00B35089" w:rsidRDefault="00B35089" w:rsidP="00B35089">
      <w:pPr>
        <w:ind w:left="-5" w:right="0"/>
      </w:pPr>
      <w:r>
        <w:rPr>
          <w:b/>
        </w:rPr>
        <w:t xml:space="preserve">Assumption of Risk. </w:t>
      </w:r>
      <w:r>
        <w:t xml:space="preserve">Participant understands that the Event Activities involve known and unknown risks. These risks include, without limitation, walking or standing on cemetery grounds; uneven, slippery, wet, grassy, paved, gravel, or landscaped surfaces; headstones, markers, monuments, curbs, stairs, slopes, depressions, holes, open or restricted areas, maintenance equipment, vehicles, weather, heat, cold, precipitation, insects, plants, allergens, interactions with employees, volunteers, members of the public, other participants, and animals; dog bites, scratches, lunging, pulling, tripping, leash entanglement, animal-to-animal interactions, escaped animals, and unpredictable animal behavior. Participant voluntarily and expressly assumes all risks of injury, illness, death, loss, expense, and property damage, including injury, illness, or death to any dog brought to or handled during the Event Activities. </w:t>
      </w:r>
    </w:p>
    <w:p w14:paraId="7C1CF5FC" w14:textId="0A6CCCB9" w:rsidR="00B35089" w:rsidRDefault="00B35089" w:rsidP="00B35089">
      <w:pPr>
        <w:ind w:left="-5" w:right="0"/>
      </w:pPr>
      <w:r>
        <w:rPr>
          <w:b/>
        </w:rPr>
        <w:t xml:space="preserve">Indemnification. </w:t>
      </w:r>
      <w:r>
        <w:t xml:space="preserve">Participant agrees to indemnify, defend, and hold harmless the Released Parties from and against any and all claims, demands, damages, losses, liabilities, costs, and expenses, including reasonable attorneys' fees, arising out of or related to Participant's conduct, Participant's breach of this Release, Participant's attendance at or participation in the Event Activities, or the acts, omissions, behavior, illness, injury, or condition of any dog Participant handles at the event, including claims made by another participant, visitor, volunteer, employee, contractor, or other third party. </w:t>
      </w:r>
    </w:p>
    <w:p w14:paraId="7E15C246" w14:textId="77777777" w:rsidR="00B35089" w:rsidRDefault="00B35089" w:rsidP="00B35089">
      <w:pPr>
        <w:ind w:left="-5" w:right="0"/>
      </w:pPr>
      <w:r>
        <w:rPr>
          <w:b/>
        </w:rPr>
        <w:t xml:space="preserve">Photo, Video, and Audio Release. </w:t>
      </w:r>
      <w:r>
        <w:t xml:space="preserve">Participant grants the Released Parties permission to photograph, film, record, publish, display, reproduce, edit, and otherwise use Participant's name, image, likeness, voice, and participation in the Event Activities, in any media, for promotional, educational, archival, social media, internal, or other lawful purposes, without compensation. Participant understands that this photo, video, and audio release is a condition of participation in the Event Activities. </w:t>
      </w:r>
    </w:p>
    <w:p w14:paraId="23CAEFD7" w14:textId="77777777" w:rsidR="00B35089" w:rsidRDefault="00B35089" w:rsidP="00B35089">
      <w:pPr>
        <w:ind w:left="-5" w:right="0"/>
      </w:pPr>
      <w:r>
        <w:rPr>
          <w:b/>
        </w:rPr>
        <w:t xml:space="preserve">Electronic Signature and Online Acceptance. </w:t>
      </w:r>
      <w:r>
        <w:t xml:space="preserve">Participant agrees that this Release may be accepted electronically through an online registration process. By checking the required acceptance box, typing Participant's name, clicking "I Agree," "Register," "Submit," or a similar button, or otherwise electronically accepting this Release, Participant intends to sign this Release electronically and agrees that </w:t>
      </w:r>
      <w:proofErr w:type="gramStart"/>
      <w:r>
        <w:t>the electronic</w:t>
      </w:r>
      <w:proofErr w:type="gramEnd"/>
      <w:r>
        <w:t xml:space="preserve"> acceptance has the same effect as a handwritten signature. </w:t>
      </w:r>
      <w:proofErr w:type="gramStart"/>
      <w:r>
        <w:t>Participant</w:t>
      </w:r>
      <w:proofErr w:type="gramEnd"/>
      <w:r>
        <w:t xml:space="preserve"> </w:t>
      </w:r>
      <w:proofErr w:type="gramStart"/>
      <w:r>
        <w:t>consents</w:t>
      </w:r>
      <w:proofErr w:type="gramEnd"/>
      <w:r>
        <w:t xml:space="preserve"> to receive and retain this Release electronically and may request a paper copy from the event organizer. </w:t>
      </w:r>
    </w:p>
    <w:p w14:paraId="3B5FE10D" w14:textId="380A866F" w:rsidR="00B35089" w:rsidRDefault="00B35089" w:rsidP="00B35089">
      <w:pPr>
        <w:ind w:left="-5" w:right="0"/>
      </w:pPr>
      <w:r>
        <w:rPr>
          <w:b/>
        </w:rPr>
        <w:t>Kentucky</w:t>
      </w:r>
      <w:r>
        <w:rPr>
          <w:b/>
        </w:rPr>
        <w:t xml:space="preserve"> Law; Jurisdiction; Severability. </w:t>
      </w:r>
      <w:r>
        <w:t xml:space="preserve">Participant agrees that any dispute arising out of or related to this Release or the Event Activities shall be governed by </w:t>
      </w:r>
      <w:r>
        <w:t>Kentucky</w:t>
      </w:r>
      <w:r>
        <w:t xml:space="preserve"> law and, to the fullest extent permitted by law, brought in a court of competent jurisdiction in </w:t>
      </w:r>
      <w:r>
        <w:t>Kentucky</w:t>
      </w:r>
      <w:r>
        <w:t xml:space="preserve">.  </w:t>
      </w:r>
    </w:p>
    <w:p w14:paraId="6849704F" w14:textId="77777777" w:rsidR="00B35089" w:rsidRDefault="00B35089" w:rsidP="00B35089">
      <w:pPr>
        <w:spacing w:after="237"/>
        <w:ind w:left="-5" w:right="0"/>
      </w:pPr>
      <w:r>
        <w:rPr>
          <w:b/>
        </w:rPr>
        <w:t xml:space="preserve">Acknowledgment. </w:t>
      </w:r>
      <w:r>
        <w:t xml:space="preserve">Participant confirms that Participant has read this Release, understands it, has had the opportunity to ask questions, is signing or accepting it voluntarily, and understands that Participant is giving up substantial legal rights. </w:t>
      </w:r>
    </w:p>
    <w:p w14:paraId="64667691" w14:textId="77777777" w:rsidR="00B35089" w:rsidRDefault="00B35089" w:rsidP="00B35089">
      <w:pPr>
        <w:spacing w:after="98" w:line="259" w:lineRule="auto"/>
        <w:ind w:left="0" w:right="0" w:firstLine="0"/>
        <w:jc w:val="left"/>
      </w:pPr>
      <w:r>
        <w:rPr>
          <w:b/>
          <w:sz w:val="22"/>
          <w:u w:val="single" w:color="000000"/>
        </w:rPr>
        <w:t>Signature and Acceptance</w:t>
      </w:r>
      <w:r>
        <w:rPr>
          <w:b/>
          <w:sz w:val="22"/>
        </w:rPr>
        <w:t xml:space="preserve"> </w:t>
      </w:r>
    </w:p>
    <w:p w14:paraId="49DF79C8" w14:textId="77777777" w:rsidR="00B35089" w:rsidRDefault="00B35089" w:rsidP="00B35089">
      <w:pPr>
        <w:ind w:left="-5" w:right="0"/>
      </w:pPr>
      <w:r>
        <w:t xml:space="preserve">Participant name (print): ______________________________________________________________________________ </w:t>
      </w:r>
    </w:p>
    <w:p w14:paraId="1D4FD715" w14:textId="77777777" w:rsidR="00B35089" w:rsidRDefault="00B35089" w:rsidP="00B35089">
      <w:pPr>
        <w:spacing w:after="323" w:line="383" w:lineRule="auto"/>
        <w:ind w:left="-5" w:right="1613"/>
      </w:pPr>
      <w:r>
        <w:lastRenderedPageBreak/>
        <w:t xml:space="preserve">Participant signature: ______________________________________________________________________________ Date: _____________________________________________________________________________ </w:t>
      </w:r>
    </w:p>
    <w:p w14:paraId="1AFB09E9" w14:textId="5CE3209A" w:rsidR="00B35089" w:rsidRDefault="00B35089" w:rsidP="00B35089">
      <w:pPr>
        <w:spacing w:after="0" w:line="259" w:lineRule="auto"/>
        <w:ind w:left="0" w:right="3" w:firstLine="0"/>
        <w:jc w:val="center"/>
      </w:pPr>
      <w:r>
        <w:rPr>
          <w:sz w:val="16"/>
        </w:rPr>
        <w:t xml:space="preserve">Everstory Partners – </w:t>
      </w:r>
      <w:r>
        <w:rPr>
          <w:sz w:val="16"/>
        </w:rPr>
        <w:t>Valhalla Funeral Home and Cemetery Anchored in Hope While Grieving</w:t>
      </w:r>
      <w:r>
        <w:rPr>
          <w:sz w:val="16"/>
        </w:rPr>
        <w:t xml:space="preserve"> Waiver</w:t>
      </w:r>
      <w:r>
        <w:t xml:space="preserve"> </w:t>
      </w:r>
    </w:p>
    <w:p w14:paraId="1A04E08E" w14:textId="77777777" w:rsidR="00B35089" w:rsidRDefault="00B35089"/>
    <w:sectPr w:rsidR="00B35089" w:rsidSect="00B35089">
      <w:pgSz w:w="12240" w:h="15840"/>
      <w:pgMar w:top="1440" w:right="1004"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89"/>
    <w:rsid w:val="000D0AB1"/>
    <w:rsid w:val="00B35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86FD"/>
  <w15:chartTrackingRefBased/>
  <w15:docId w15:val="{1E9C1184-9FCB-4CA9-A235-93FA3DC3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089"/>
    <w:pPr>
      <w:spacing w:after="118" w:line="255" w:lineRule="auto"/>
      <w:ind w:left="10" w:right="2" w:hanging="10"/>
      <w:jc w:val="both"/>
    </w:pPr>
    <w:rPr>
      <w:rFonts w:ascii="Calibri" w:eastAsia="Calibri" w:hAnsi="Calibri" w:cs="Calibri"/>
      <w:color w:val="000000"/>
      <w:sz w:val="18"/>
    </w:rPr>
  </w:style>
  <w:style w:type="paragraph" w:styleId="Heading1">
    <w:name w:val="heading 1"/>
    <w:basedOn w:val="Normal"/>
    <w:next w:val="Normal"/>
    <w:link w:val="Heading1Char"/>
    <w:uiPriority w:val="9"/>
    <w:qFormat/>
    <w:rsid w:val="00B35089"/>
    <w:pPr>
      <w:keepNext/>
      <w:keepLines/>
      <w:spacing w:before="360" w:after="80" w:line="278" w:lineRule="auto"/>
      <w:ind w:left="0" w:right="0" w:firstLine="0"/>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089"/>
    <w:pPr>
      <w:keepNext/>
      <w:keepLines/>
      <w:spacing w:before="160" w:after="80" w:line="278" w:lineRule="auto"/>
      <w:ind w:left="0" w:right="0" w:firstLine="0"/>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089"/>
    <w:pPr>
      <w:keepNext/>
      <w:keepLines/>
      <w:spacing w:before="160" w:after="80" w:line="278" w:lineRule="auto"/>
      <w:ind w:left="0" w:right="0" w:firstLine="0"/>
      <w:jc w:val="left"/>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089"/>
    <w:pPr>
      <w:keepNext/>
      <w:keepLines/>
      <w:spacing w:before="80" w:after="40" w:line="278" w:lineRule="auto"/>
      <w:ind w:left="0" w:right="0" w:firstLine="0"/>
      <w:jc w:val="left"/>
      <w:outlineLvl w:val="3"/>
    </w:pPr>
    <w:rPr>
      <w:rFonts w:asciiTheme="minorHAnsi" w:eastAsiaTheme="majorEastAsia" w:hAnsiTheme="min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B35089"/>
    <w:pPr>
      <w:keepNext/>
      <w:keepLines/>
      <w:spacing w:before="80" w:after="40" w:line="278" w:lineRule="auto"/>
      <w:ind w:left="0" w:right="0" w:firstLine="0"/>
      <w:jc w:val="left"/>
      <w:outlineLvl w:val="4"/>
    </w:pPr>
    <w:rPr>
      <w:rFonts w:asciiTheme="minorHAnsi" w:eastAsiaTheme="majorEastAsia" w:hAnsiTheme="minorHAnsi" w:cstheme="majorBidi"/>
      <w:color w:val="0F4761" w:themeColor="accent1" w:themeShade="BF"/>
      <w:sz w:val="24"/>
    </w:rPr>
  </w:style>
  <w:style w:type="paragraph" w:styleId="Heading6">
    <w:name w:val="heading 6"/>
    <w:basedOn w:val="Normal"/>
    <w:next w:val="Normal"/>
    <w:link w:val="Heading6Char"/>
    <w:uiPriority w:val="9"/>
    <w:semiHidden/>
    <w:unhideWhenUsed/>
    <w:qFormat/>
    <w:rsid w:val="00B35089"/>
    <w:pPr>
      <w:keepNext/>
      <w:keepLines/>
      <w:spacing w:before="40" w:after="0" w:line="278" w:lineRule="auto"/>
      <w:ind w:left="0" w:right="0" w:firstLine="0"/>
      <w:jc w:val="left"/>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B35089"/>
    <w:pPr>
      <w:keepNext/>
      <w:keepLines/>
      <w:spacing w:before="40" w:after="0" w:line="278" w:lineRule="auto"/>
      <w:ind w:left="0" w:right="0" w:firstLine="0"/>
      <w:jc w:val="left"/>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B35089"/>
    <w:pPr>
      <w:keepNext/>
      <w:keepLines/>
      <w:spacing w:after="0" w:line="278" w:lineRule="auto"/>
      <w:ind w:left="0" w:right="0" w:firstLine="0"/>
      <w:jc w:val="left"/>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B35089"/>
    <w:pPr>
      <w:keepNext/>
      <w:keepLines/>
      <w:spacing w:after="0" w:line="278" w:lineRule="auto"/>
      <w:ind w:left="0" w:right="0" w:firstLine="0"/>
      <w:jc w:val="left"/>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0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0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0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0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0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089"/>
    <w:rPr>
      <w:rFonts w:eastAsiaTheme="majorEastAsia" w:cstheme="majorBidi"/>
      <w:color w:val="272727" w:themeColor="text1" w:themeTint="D8"/>
    </w:rPr>
  </w:style>
  <w:style w:type="paragraph" w:styleId="Title">
    <w:name w:val="Title"/>
    <w:basedOn w:val="Normal"/>
    <w:next w:val="Normal"/>
    <w:link w:val="TitleChar"/>
    <w:uiPriority w:val="10"/>
    <w:qFormat/>
    <w:rsid w:val="00B35089"/>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35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089"/>
    <w:pPr>
      <w:numPr>
        <w:ilvl w:val="1"/>
      </w:numPr>
      <w:spacing w:after="160" w:line="278" w:lineRule="auto"/>
      <w:ind w:right="0"/>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089"/>
    <w:pPr>
      <w:spacing w:before="160" w:after="160" w:line="278" w:lineRule="auto"/>
      <w:ind w:left="0" w:right="0" w:firstLine="0"/>
      <w:jc w:val="center"/>
    </w:pPr>
    <w:rPr>
      <w:rFonts w:asciiTheme="minorHAnsi" w:eastAsiaTheme="minorHAnsi" w:hAnsiTheme="minorHAnsi" w:cstheme="minorBidi"/>
      <w:i/>
      <w:iCs/>
      <w:color w:val="404040" w:themeColor="text1" w:themeTint="BF"/>
      <w:sz w:val="24"/>
    </w:rPr>
  </w:style>
  <w:style w:type="character" w:customStyle="1" w:styleId="QuoteChar">
    <w:name w:val="Quote Char"/>
    <w:basedOn w:val="DefaultParagraphFont"/>
    <w:link w:val="Quote"/>
    <w:uiPriority w:val="29"/>
    <w:rsid w:val="00B35089"/>
    <w:rPr>
      <w:i/>
      <w:iCs/>
      <w:color w:val="404040" w:themeColor="text1" w:themeTint="BF"/>
    </w:rPr>
  </w:style>
  <w:style w:type="paragraph" w:styleId="ListParagraph">
    <w:name w:val="List Paragraph"/>
    <w:basedOn w:val="Normal"/>
    <w:uiPriority w:val="34"/>
    <w:qFormat/>
    <w:rsid w:val="00B35089"/>
    <w:pPr>
      <w:spacing w:after="160" w:line="278" w:lineRule="auto"/>
      <w:ind w:left="720" w:right="0" w:firstLine="0"/>
      <w:contextualSpacing/>
      <w:jc w:val="left"/>
    </w:pPr>
    <w:rPr>
      <w:rFonts w:asciiTheme="minorHAnsi" w:eastAsiaTheme="minorHAnsi" w:hAnsiTheme="minorHAnsi" w:cstheme="minorBidi"/>
      <w:color w:val="auto"/>
      <w:sz w:val="24"/>
    </w:rPr>
  </w:style>
  <w:style w:type="character" w:styleId="IntenseEmphasis">
    <w:name w:val="Intense Emphasis"/>
    <w:basedOn w:val="DefaultParagraphFont"/>
    <w:uiPriority w:val="21"/>
    <w:qFormat/>
    <w:rsid w:val="00B35089"/>
    <w:rPr>
      <w:i/>
      <w:iCs/>
      <w:color w:val="0F4761" w:themeColor="accent1" w:themeShade="BF"/>
    </w:rPr>
  </w:style>
  <w:style w:type="paragraph" w:styleId="IntenseQuote">
    <w:name w:val="Intense Quote"/>
    <w:basedOn w:val="Normal"/>
    <w:next w:val="Normal"/>
    <w:link w:val="IntenseQuoteChar"/>
    <w:uiPriority w:val="30"/>
    <w:qFormat/>
    <w:rsid w:val="00B3508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 w:val="24"/>
    </w:rPr>
  </w:style>
  <w:style w:type="character" w:customStyle="1" w:styleId="IntenseQuoteChar">
    <w:name w:val="Intense Quote Char"/>
    <w:basedOn w:val="DefaultParagraphFont"/>
    <w:link w:val="IntenseQuote"/>
    <w:uiPriority w:val="30"/>
    <w:rsid w:val="00B35089"/>
    <w:rPr>
      <w:i/>
      <w:iCs/>
      <w:color w:val="0F4761" w:themeColor="accent1" w:themeShade="BF"/>
    </w:rPr>
  </w:style>
  <w:style w:type="character" w:styleId="IntenseReference">
    <w:name w:val="Intense Reference"/>
    <w:basedOn w:val="DefaultParagraphFont"/>
    <w:uiPriority w:val="32"/>
    <w:qFormat/>
    <w:rsid w:val="00B350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829</Words>
  <Characters>4729</Characters>
  <Application>Microsoft Office Word</Application>
  <DocSecurity>0</DocSecurity>
  <Lines>39</Lines>
  <Paragraphs>11</Paragraphs>
  <ScaleCrop>false</ScaleCrop>
  <Company>EverStoryPartners</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Smith</dc:creator>
  <cp:keywords/>
  <dc:description/>
  <cp:lastModifiedBy>Kristina Smith</cp:lastModifiedBy>
  <cp:revision>1</cp:revision>
  <dcterms:created xsi:type="dcterms:W3CDTF">2026-08-05T14:52:00Z</dcterms:created>
  <dcterms:modified xsi:type="dcterms:W3CDTF">2026-08-05T15:02:00Z</dcterms:modified>
</cp:coreProperties>
</file>